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3B1" w:rsidRPr="009233B1" w:rsidRDefault="009233B1" w:rsidP="009233B1">
      <w:pPr>
        <w:jc w:val="center"/>
        <w:rPr>
          <w:rFonts w:ascii="仿宋" w:eastAsia="仿宋" w:hAnsi="仿宋"/>
          <w:b/>
          <w:sz w:val="32"/>
          <w:szCs w:val="32"/>
        </w:rPr>
      </w:pPr>
      <w:r w:rsidRPr="009233B1">
        <w:rPr>
          <w:rFonts w:ascii="仿宋" w:eastAsia="仿宋" w:hAnsi="仿宋" w:hint="eastAsia"/>
          <w:b/>
          <w:sz w:val="32"/>
          <w:szCs w:val="32"/>
        </w:rPr>
        <w:t>2023年“12.4”宪法宣传周网上答题</w:t>
      </w:r>
    </w:p>
    <w:p w:rsidR="009233B1" w:rsidRDefault="009233B1" w:rsidP="009233B1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1、根据《中华人民共和国宪法》，中华人民共和国（ ）是最高国家权力机关。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A. 全国人民代表大会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B. 中共中央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C. 全国人民代表大会常务委员会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D. 国家主席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2、根据《中华人民共和国宪法》，下列哪一项是全国人民代表大会的职权。（ ）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A. 決定战争和和平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C. 决定特赦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B. 解释宪法，监督宪法的实施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D. 决定全国总动员或者局部动员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3、根据《党的二十大报告》，（ ）建设是全面依法治国的重点任务和主体工程。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A. 法治中国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B. 法治社会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C. 法治政府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D. 政法队伍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4、我国《宪法》明确规定，国家保护和改善生活环境和（ ），防治污染和其他公害。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A.自然环境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B.生态环境 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C.生态平衡 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D.生存环境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5、我国《宪法》规定，（ ）是我国的根本制度。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A.人民民主专政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B.生产资料公有制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C.社会主义制度 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D.人民代表大会制度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6、根据我国《宪法》规定，（ ）是我国的根本政治制度。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A.人民民主专政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B.生产资料公有制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C.社会主义制度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D.人民代表大会制度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7、在我国，国家的领导阶级是（ ）。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A.工人阶级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B.知识分子 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C.全体公民 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D.农民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8、我国的政权基础是（ ）。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A.工人阶级 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B.工农联盟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C.农民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9、宪法以（ ）的形式确认了中国各族人民奋斗的成果，规定了国家的根本制度和根本任务，是国家的根本法，具有最高的法律效力。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A.序言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B.法律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C.文件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D.决议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10、下列不是我国宪法的基本原则的选项是（ ）。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A.一切权力属于人民原则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B.尊重和保障人权原则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C.三权分立原则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D.民主集中制原则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11、国家的立法权属于（ ）。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A.人民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B.国务院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C.党 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D.国家权力机关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12、我国《宪法》明确规定，中华人民共和国的国家机构实行（ ）原则。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A.为人民服务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C.社会主义法制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B.民主集中制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D.精简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13、党的十九大报告指出，坚持总体国家安全观，必须坚持国家利益至上，以（ ）为根本。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A.人民安全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B.国家安全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C.领土安全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D.政治安全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14、为增强全社会的宪法意识、弘扬宪法精神、加强宪法实施、全面推进依法治国，我国将每年12月4日设立为“（ ）”。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A.国家宪法日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B.法律教育日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C.宪法宣传日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D.法制普及日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15、（ ）是国家治理体系的骨干工程。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A.中国特色社会主义经济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B.中国特色社会主义法治体系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C.中国特色社会主义道路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D.中国特色社会主义理论体系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16、（ ）是中国特色社会主义制度的本质要求和重要保障。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A.全面依法治国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B.全面从严治党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C.全面发展经济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D.全面可持续发展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17、中国特色社会主义事业，（ ）是“五位一体”，（ ）是“四个全面”。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A.战略布局，总体布局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B.战术布局，总体布局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C.总体布局，战略布局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D.总体布局，战术布局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18、全国人大举行会议时，主持会议的是（ ）。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A. 全国人大常委会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B. 委员会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C. 委员长会议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D. 选举产生的大会主席团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19、（ ）是我国的最高监察机关。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A. 中共中央纪律检查委员会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B. 最高人民法院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C. 国家监察委员会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D. 最高人民检察院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20、全国人民代表大会常务委员会的组成人员，由全国人民代表大会从（ ）中选举产生。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A.各省、自治区、直辖市的领导人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B.各代表团推荐的候选人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C.全国人民代表大会代表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D.全国人民代表大会主席团组成人员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21、下列关于宪法特征的描述错误的是（ ）。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A.普通法律不得与宪法相抵触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B.宪法是一切组织、机构和个人的根本活动准则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C.宪法具有最高的法律效力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D.在我国，宪法的修改必须是由全国人民代表大会常务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22、根据宪法规定，有权行使国家立法权的机关是（ ）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A. 全国人大及其常委会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B．国家主席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C．国务院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D. 中央军委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23、下列人员不可以参加人大代表选举的是（ )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A.30周岁的彝族导游邵某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B.16周岁的高中生魏某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C.34周岁在美国读博士的中国公民李某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D.25周岁行政拘留结束的王某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24、我国国民经济中的主导力量是（ ）。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A.国有经济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B.私有经济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C.共有经济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D.民营经济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25、宪法规定，国有企业在法律规定的范围内有权（ ）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A.自主经营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B.自我分配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C.按需分配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D.自我收益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26、国家在社会主义初级阶段的基本经济制度是（ ）。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A.坚持以公有制为主体，多种所有制经济共同发展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B.坚持以按劳分配主体，多种分配方式并的分配制度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C.坚持以全民所有制为主体，集体和其他经济成分共同发展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D.坚持公有制的主体地位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27、下列关于宪法特征的描述错误的是（ ）。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A.普通法律不得与宪法相抵触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B.宪法是一切组织、机构和个人的根本活动准则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C.宪法具有最高的法律效力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D.在我国，宪法的修改必须是由全国人民代表大会常务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28、我国现行宪法是由第五届全国人民代表大会第五次会议于（ ）年通过的。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A. 1954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B. 1975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C. 1978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D. 1982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29、根据我国宪法规定，国家保护和改善生活环境和（ ），防治污染和其他公害。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A.生态平衡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B.生存环境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C.自然环境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D.生态环境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30、一切国家机关和武装力量.各政党和各社会团体.各企业事业组织，都必须以（ ）为根本的活动准则。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A.宪法和法律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B.党章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C.章程</w:t>
      </w:r>
    </w:p>
    <w:p w:rsidR="009233B1" w:rsidRDefault="009233B1" w:rsidP="009233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D.法规</w:t>
      </w:r>
    </w:p>
    <w:p w:rsidR="009233B1" w:rsidRDefault="009233B1" w:rsidP="009233B1">
      <w:pPr>
        <w:rPr>
          <w:rFonts w:asciiTheme="minorEastAsia" w:hAnsiTheme="minorEastAsia" w:cstheme="minorEastAsia"/>
          <w:sz w:val="28"/>
          <w:szCs w:val="28"/>
        </w:rPr>
      </w:pPr>
    </w:p>
    <w:p w:rsidR="004358AB" w:rsidRDefault="004358AB" w:rsidP="00D31D50">
      <w:pPr>
        <w:spacing w:line="220" w:lineRule="atLeast"/>
      </w:pPr>
    </w:p>
    <w:sectPr w:rsidR="004358AB" w:rsidSect="00073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AA1" w:rsidRDefault="00A54AA1" w:rsidP="009233B1">
      <w:pPr>
        <w:spacing w:after="0"/>
      </w:pPr>
      <w:r>
        <w:separator/>
      </w:r>
    </w:p>
  </w:endnote>
  <w:endnote w:type="continuationSeparator" w:id="0">
    <w:p w:rsidR="00A54AA1" w:rsidRDefault="00A54AA1" w:rsidP="009233B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AA1" w:rsidRDefault="00A54AA1" w:rsidP="009233B1">
      <w:pPr>
        <w:spacing w:after="0"/>
      </w:pPr>
      <w:r>
        <w:separator/>
      </w:r>
    </w:p>
  </w:footnote>
  <w:footnote w:type="continuationSeparator" w:id="0">
    <w:p w:rsidR="00A54AA1" w:rsidRDefault="00A54AA1" w:rsidP="009233B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9233B1"/>
    <w:rsid w:val="00A54AA1"/>
    <w:rsid w:val="00AD660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33B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33B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33B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33B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2023-11-28T02:55:00Z</dcterms:modified>
</cp:coreProperties>
</file>